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1271"/>
        <w:gridCol w:w="6662"/>
        <w:gridCol w:w="851"/>
        <w:gridCol w:w="850"/>
        <w:gridCol w:w="851"/>
      </w:tblGrid>
      <w:tr w:rsidR="00B660AD" w:rsidRPr="00CA607D" w14:paraId="0A420D60" w14:textId="77777777" w:rsidTr="006F5B64">
        <w:tc>
          <w:tcPr>
            <w:tcW w:w="1271" w:type="dxa"/>
            <w:vAlign w:val="center"/>
          </w:tcPr>
          <w:p w14:paraId="4D739DA0" w14:textId="3A29791D" w:rsidR="0037783F" w:rsidRPr="002E6533" w:rsidRDefault="00F0493B" w:rsidP="002E6533">
            <w:pPr>
              <w:autoSpaceDE w:val="0"/>
              <w:jc w:val="center"/>
            </w:pPr>
            <w:r>
              <w:t>EIENMI7</w:t>
            </w:r>
          </w:p>
        </w:tc>
        <w:tc>
          <w:tcPr>
            <w:tcW w:w="6662" w:type="dxa"/>
            <w:vAlign w:val="center"/>
          </w:tcPr>
          <w:p w14:paraId="6772DFCF" w14:textId="486479F5" w:rsidR="0037783F" w:rsidRPr="00A910D1" w:rsidRDefault="00A910D1" w:rsidP="002E6533">
            <w:pPr>
              <w:pStyle w:val="Titre1"/>
              <w:jc w:val="center"/>
              <w:rPr>
                <w:b/>
                <w:bCs/>
                <w:sz w:val="26"/>
                <w:szCs w:val="26"/>
                <w:lang w:val="en-GB"/>
              </w:rPr>
            </w:pPr>
            <w:r w:rsidRPr="00A910D1">
              <w:rPr>
                <w:b/>
                <w:bCs/>
                <w:sz w:val="26"/>
                <w:szCs w:val="26"/>
                <w:lang w:val="en-GB"/>
              </w:rPr>
              <w:t>Middleware and Service Oriented C</w:t>
            </w:r>
            <w:r>
              <w:rPr>
                <w:b/>
                <w:bCs/>
                <w:sz w:val="26"/>
                <w:szCs w:val="26"/>
                <w:lang w:val="en-GB"/>
              </w:rPr>
              <w:t>omputing</w:t>
            </w:r>
          </w:p>
        </w:tc>
        <w:tc>
          <w:tcPr>
            <w:tcW w:w="851" w:type="dxa"/>
            <w:vAlign w:val="center"/>
          </w:tcPr>
          <w:p w14:paraId="12C378A5" w14:textId="6FB9A207" w:rsidR="00AA15D7" w:rsidRPr="0068609D" w:rsidRDefault="0037783F" w:rsidP="00867BEE">
            <w:pPr>
              <w:jc w:val="center"/>
              <w:rPr>
                <w:sz w:val="22"/>
                <w:szCs w:val="22"/>
              </w:rPr>
            </w:pPr>
            <w:r w:rsidRPr="0068609D">
              <w:rPr>
                <w:sz w:val="22"/>
                <w:szCs w:val="22"/>
              </w:rPr>
              <w:t>CM</w:t>
            </w:r>
          </w:p>
          <w:p w14:paraId="3D00FC7D" w14:textId="2C7B5100" w:rsidR="0037783F" w:rsidRPr="0068609D" w:rsidRDefault="00A910D1" w:rsidP="00867BE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37783F" w:rsidRPr="0068609D">
              <w:rPr>
                <w:sz w:val="22"/>
                <w:szCs w:val="22"/>
              </w:rPr>
              <w:t>h</w:t>
            </w:r>
          </w:p>
        </w:tc>
        <w:tc>
          <w:tcPr>
            <w:tcW w:w="850" w:type="dxa"/>
            <w:vAlign w:val="center"/>
          </w:tcPr>
          <w:p w14:paraId="32928F4A" w14:textId="3F89D74F" w:rsidR="00AA15D7" w:rsidRPr="0068609D" w:rsidRDefault="0037783F" w:rsidP="00867BEE">
            <w:pPr>
              <w:jc w:val="center"/>
              <w:rPr>
                <w:sz w:val="22"/>
                <w:szCs w:val="22"/>
              </w:rPr>
            </w:pPr>
            <w:r w:rsidRPr="0068609D">
              <w:rPr>
                <w:sz w:val="22"/>
                <w:szCs w:val="22"/>
              </w:rPr>
              <w:t>TD</w:t>
            </w:r>
          </w:p>
          <w:p w14:paraId="69E31DA6" w14:textId="56F5D548" w:rsidR="0037783F" w:rsidRPr="0068609D" w:rsidRDefault="00A910D1" w:rsidP="00867BE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="0037783F" w:rsidRPr="0068609D">
              <w:rPr>
                <w:sz w:val="22"/>
                <w:szCs w:val="22"/>
              </w:rPr>
              <w:t>h</w:t>
            </w:r>
          </w:p>
        </w:tc>
        <w:tc>
          <w:tcPr>
            <w:tcW w:w="851" w:type="dxa"/>
            <w:vAlign w:val="center"/>
          </w:tcPr>
          <w:p w14:paraId="2DC7148C" w14:textId="2615D9C7" w:rsidR="00AA15D7" w:rsidRPr="0068609D" w:rsidRDefault="0037783F" w:rsidP="00867BEE">
            <w:pPr>
              <w:jc w:val="center"/>
              <w:rPr>
                <w:sz w:val="22"/>
                <w:szCs w:val="22"/>
              </w:rPr>
            </w:pPr>
            <w:r w:rsidRPr="0068609D">
              <w:rPr>
                <w:sz w:val="22"/>
                <w:szCs w:val="22"/>
              </w:rPr>
              <w:t>HNE</w:t>
            </w:r>
          </w:p>
          <w:p w14:paraId="48F56C21" w14:textId="3F9E32B2" w:rsidR="0037783F" w:rsidRPr="0068609D" w:rsidRDefault="00A910D1" w:rsidP="00867BE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37783F" w:rsidRPr="0068609D">
              <w:rPr>
                <w:sz w:val="22"/>
                <w:szCs w:val="22"/>
              </w:rPr>
              <w:t>h</w:t>
            </w:r>
          </w:p>
        </w:tc>
      </w:tr>
    </w:tbl>
    <w:p w14:paraId="359A8B0A" w14:textId="528A3EC8" w:rsidR="004B7233" w:rsidRDefault="004B7233" w:rsidP="00F56E35">
      <w:pPr>
        <w:spacing w:before="120"/>
        <w:rPr>
          <w:rStyle w:val="Titre2Car"/>
        </w:rPr>
      </w:pPr>
      <w:r>
        <w:rPr>
          <w:rStyle w:val="Titre2Car"/>
        </w:rPr>
        <w:t>Cours proposé en</w:t>
      </w:r>
      <w:r w:rsidR="007669B0">
        <w:rPr>
          <w:rStyle w:val="Titre2Car"/>
        </w:rPr>
        <w:t xml:space="preserve"> plus de SI4 en</w:t>
      </w:r>
      <w:r>
        <w:rPr>
          <w:rStyle w:val="Titre2Car"/>
        </w:rPr>
        <w:t> :</w:t>
      </w:r>
    </w:p>
    <w:tbl>
      <w:tblPr>
        <w:tblStyle w:val="Grilledutableau"/>
        <w:tblW w:w="10458" w:type="dxa"/>
        <w:tblLook w:val="04A0" w:firstRow="1" w:lastRow="0" w:firstColumn="1" w:lastColumn="0" w:noHBand="0" w:noVBand="1"/>
      </w:tblPr>
      <w:tblGrid>
        <w:gridCol w:w="1162"/>
        <w:gridCol w:w="1162"/>
        <w:gridCol w:w="1162"/>
        <w:gridCol w:w="1162"/>
        <w:gridCol w:w="1162"/>
        <w:gridCol w:w="1162"/>
        <w:gridCol w:w="1162"/>
        <w:gridCol w:w="1162"/>
        <w:gridCol w:w="1162"/>
      </w:tblGrid>
      <w:tr w:rsidR="00F56E35" w14:paraId="20D58991" w14:textId="77777777" w:rsidTr="00F56E35">
        <w:tc>
          <w:tcPr>
            <w:tcW w:w="1162" w:type="dxa"/>
          </w:tcPr>
          <w:p w14:paraId="5243FF7E" w14:textId="279E4715" w:rsidR="004B7233" w:rsidRPr="004B7233" w:rsidRDefault="004B7233" w:rsidP="004B7233">
            <w:pPr>
              <w:jc w:val="center"/>
              <w:rPr>
                <w:rStyle w:val="Titre2Car"/>
                <w:rFonts w:asciiTheme="minorHAnsi" w:hAnsiTheme="minorHAnsi" w:cstheme="minorHAnsi"/>
                <w:sz w:val="20"/>
                <w:szCs w:val="20"/>
              </w:rPr>
            </w:pPr>
            <w:r w:rsidRPr="004B7233">
              <w:rPr>
                <w:rStyle w:val="Titre2Car"/>
                <w:rFonts w:asciiTheme="minorHAnsi" w:hAnsiTheme="minorHAnsi" w:cstheme="minorHAnsi"/>
                <w:sz w:val="20"/>
                <w:szCs w:val="20"/>
              </w:rPr>
              <w:t>AL</w:t>
            </w:r>
          </w:p>
        </w:tc>
        <w:tc>
          <w:tcPr>
            <w:tcW w:w="1162" w:type="dxa"/>
          </w:tcPr>
          <w:p w14:paraId="15AD582C" w14:textId="4258D760" w:rsidR="004B7233" w:rsidRPr="004B7233" w:rsidRDefault="004B7233" w:rsidP="004B7233">
            <w:pPr>
              <w:jc w:val="center"/>
              <w:rPr>
                <w:rStyle w:val="Titre2Car"/>
                <w:rFonts w:asciiTheme="minorHAnsi" w:hAnsiTheme="minorHAnsi" w:cstheme="minorHAnsi"/>
                <w:sz w:val="20"/>
                <w:szCs w:val="20"/>
              </w:rPr>
            </w:pPr>
            <w:r w:rsidRPr="004B7233">
              <w:rPr>
                <w:rStyle w:val="Titre2Car"/>
                <w:rFonts w:asciiTheme="minorHAnsi" w:hAnsiTheme="minorHAnsi" w:cstheme="minorHAnsi"/>
                <w:sz w:val="20"/>
                <w:szCs w:val="20"/>
              </w:rPr>
              <w:t>CyberSec</w:t>
            </w:r>
          </w:p>
        </w:tc>
        <w:tc>
          <w:tcPr>
            <w:tcW w:w="1162" w:type="dxa"/>
          </w:tcPr>
          <w:p w14:paraId="361C49D4" w14:textId="17E7F8C5" w:rsidR="004B7233" w:rsidRPr="004B7233" w:rsidRDefault="004B7233" w:rsidP="004B7233">
            <w:pPr>
              <w:jc w:val="center"/>
              <w:rPr>
                <w:rStyle w:val="Titre2Car"/>
                <w:rFonts w:asciiTheme="minorHAnsi" w:hAnsiTheme="minorHAnsi" w:cstheme="minorHAnsi"/>
                <w:sz w:val="20"/>
                <w:szCs w:val="20"/>
              </w:rPr>
            </w:pPr>
            <w:r w:rsidRPr="004B7233">
              <w:rPr>
                <w:rStyle w:val="Titre2Car"/>
                <w:rFonts w:asciiTheme="minorHAnsi" w:hAnsiTheme="minorHAnsi" w:cstheme="minorHAnsi"/>
                <w:sz w:val="20"/>
                <w:szCs w:val="20"/>
              </w:rPr>
              <w:t>IA-ID</w:t>
            </w:r>
          </w:p>
        </w:tc>
        <w:tc>
          <w:tcPr>
            <w:tcW w:w="1162" w:type="dxa"/>
          </w:tcPr>
          <w:p w14:paraId="76492C8B" w14:textId="6629C589" w:rsidR="004B7233" w:rsidRPr="004B7233" w:rsidRDefault="004B7233" w:rsidP="004B7233">
            <w:pPr>
              <w:jc w:val="center"/>
              <w:rPr>
                <w:rStyle w:val="Titre2Car"/>
                <w:rFonts w:asciiTheme="minorHAnsi" w:hAnsiTheme="minorHAnsi" w:cstheme="minorHAnsi"/>
                <w:sz w:val="20"/>
                <w:szCs w:val="20"/>
              </w:rPr>
            </w:pPr>
            <w:r w:rsidRPr="004B7233">
              <w:rPr>
                <w:rStyle w:val="Titre2Car"/>
                <w:rFonts w:asciiTheme="minorHAnsi" w:hAnsiTheme="minorHAnsi" w:cstheme="minorHAnsi"/>
                <w:sz w:val="20"/>
                <w:szCs w:val="20"/>
              </w:rPr>
              <w:t>IHM</w:t>
            </w:r>
          </w:p>
        </w:tc>
        <w:tc>
          <w:tcPr>
            <w:tcW w:w="1162" w:type="dxa"/>
          </w:tcPr>
          <w:p w14:paraId="703ECB3A" w14:textId="6B8C0C28" w:rsidR="004B7233" w:rsidRPr="004B7233" w:rsidRDefault="004B7233" w:rsidP="004B7233">
            <w:pPr>
              <w:jc w:val="center"/>
              <w:rPr>
                <w:rStyle w:val="Titre2Car"/>
                <w:rFonts w:asciiTheme="minorHAnsi" w:hAnsiTheme="minorHAnsi" w:cstheme="minorHAnsi"/>
                <w:sz w:val="20"/>
                <w:szCs w:val="20"/>
              </w:rPr>
            </w:pPr>
            <w:r w:rsidRPr="004B7233">
              <w:rPr>
                <w:rStyle w:val="Titre2Car"/>
                <w:rFonts w:asciiTheme="minorHAnsi" w:hAnsiTheme="minorHAnsi" w:cstheme="minorHAnsi"/>
                <w:sz w:val="20"/>
                <w:szCs w:val="20"/>
              </w:rPr>
              <w:t>IoT-CPS</w:t>
            </w:r>
          </w:p>
        </w:tc>
        <w:tc>
          <w:tcPr>
            <w:tcW w:w="1162" w:type="dxa"/>
          </w:tcPr>
          <w:p w14:paraId="34075E4A" w14:textId="6C897BD1" w:rsidR="004B7233" w:rsidRPr="004B7233" w:rsidRDefault="004B7233" w:rsidP="004B7233">
            <w:pPr>
              <w:jc w:val="center"/>
              <w:rPr>
                <w:rStyle w:val="Titre2Car"/>
                <w:rFonts w:asciiTheme="minorHAnsi" w:hAnsiTheme="minorHAnsi" w:cstheme="minorHAnsi"/>
                <w:sz w:val="20"/>
                <w:szCs w:val="20"/>
              </w:rPr>
            </w:pPr>
            <w:r w:rsidRPr="004B7233">
              <w:rPr>
                <w:rStyle w:val="Titre2Car"/>
                <w:rFonts w:asciiTheme="minorHAnsi" w:hAnsiTheme="minorHAnsi" w:cstheme="minorHAnsi"/>
                <w:sz w:val="20"/>
                <w:szCs w:val="20"/>
              </w:rPr>
              <w:t>Ubinet</w:t>
            </w:r>
          </w:p>
        </w:tc>
        <w:tc>
          <w:tcPr>
            <w:tcW w:w="1162" w:type="dxa"/>
          </w:tcPr>
          <w:p w14:paraId="19B91E38" w14:textId="39B60E8A" w:rsidR="004B7233" w:rsidRPr="004B7233" w:rsidRDefault="004B7233" w:rsidP="004B7233">
            <w:pPr>
              <w:jc w:val="center"/>
              <w:rPr>
                <w:rStyle w:val="Titre2Car"/>
                <w:rFonts w:asciiTheme="minorHAnsi" w:hAnsiTheme="minorHAnsi" w:cstheme="minorHAnsi"/>
                <w:sz w:val="20"/>
                <w:szCs w:val="20"/>
              </w:rPr>
            </w:pPr>
            <w:r w:rsidRPr="004B7233">
              <w:rPr>
                <w:rStyle w:val="Titre2Car"/>
                <w:rFonts w:asciiTheme="minorHAnsi" w:hAnsiTheme="minorHAnsi" w:cstheme="minorHAnsi"/>
                <w:sz w:val="20"/>
                <w:szCs w:val="20"/>
              </w:rPr>
              <w:t xml:space="preserve">M1 EIT </w:t>
            </w:r>
          </w:p>
        </w:tc>
        <w:tc>
          <w:tcPr>
            <w:tcW w:w="1162" w:type="dxa"/>
          </w:tcPr>
          <w:p w14:paraId="6DC8FBF2" w14:textId="4F79A122" w:rsidR="004B7233" w:rsidRPr="004B7233" w:rsidRDefault="004B7233" w:rsidP="004B7233">
            <w:pPr>
              <w:jc w:val="center"/>
              <w:rPr>
                <w:rStyle w:val="Titre2Car"/>
                <w:rFonts w:asciiTheme="minorHAnsi" w:hAnsiTheme="minorHAnsi" w:cstheme="minorHAnsi"/>
                <w:sz w:val="20"/>
                <w:szCs w:val="20"/>
              </w:rPr>
            </w:pPr>
            <w:r w:rsidRPr="004B7233">
              <w:rPr>
                <w:rStyle w:val="Titre2Car"/>
                <w:rFonts w:asciiTheme="minorHAnsi" w:hAnsiTheme="minorHAnsi" w:cstheme="minorHAnsi"/>
                <w:sz w:val="20"/>
                <w:szCs w:val="20"/>
              </w:rPr>
              <w:t xml:space="preserve">M2 EIT </w:t>
            </w:r>
          </w:p>
        </w:tc>
        <w:tc>
          <w:tcPr>
            <w:tcW w:w="1162" w:type="dxa"/>
          </w:tcPr>
          <w:p w14:paraId="52765631" w14:textId="602880E3" w:rsidR="004B7233" w:rsidRPr="004B7233" w:rsidRDefault="004B7233" w:rsidP="004B7233">
            <w:pPr>
              <w:jc w:val="center"/>
              <w:rPr>
                <w:rStyle w:val="Titre2Car"/>
                <w:rFonts w:asciiTheme="minorHAnsi" w:hAnsiTheme="minorHAnsi" w:cstheme="minorHAnsi"/>
                <w:sz w:val="20"/>
                <w:szCs w:val="20"/>
              </w:rPr>
            </w:pPr>
            <w:r w:rsidRPr="004B7233">
              <w:rPr>
                <w:rStyle w:val="Titre2Car"/>
                <w:rFonts w:asciiTheme="minorHAnsi" w:hAnsiTheme="minorHAnsi" w:cstheme="minorHAnsi"/>
                <w:sz w:val="20"/>
                <w:szCs w:val="20"/>
              </w:rPr>
              <w:t>M2 Fintech</w:t>
            </w:r>
          </w:p>
        </w:tc>
      </w:tr>
      <w:tr w:rsidR="00F56E35" w14:paraId="6DEFED18" w14:textId="77777777" w:rsidTr="00F56E35">
        <w:tc>
          <w:tcPr>
            <w:tcW w:w="1162" w:type="dxa"/>
          </w:tcPr>
          <w:p w14:paraId="3B0B4B81" w14:textId="22DADAC3" w:rsidR="004B7233" w:rsidRPr="00F56E35" w:rsidRDefault="00F56E35" w:rsidP="004B7233">
            <w:pPr>
              <w:jc w:val="center"/>
              <w:rPr>
                <w:rStyle w:val="Titre2Car"/>
                <w:sz w:val="14"/>
                <w:szCs w:val="14"/>
              </w:rPr>
            </w:pPr>
            <w:r w:rsidRPr="00F56E35">
              <w:rPr>
                <w:rStyle w:val="Titre2Car"/>
                <w:sz w:val="14"/>
                <w:szCs w:val="14"/>
              </w:rPr>
              <w:fldChar w:fldCharType="begin"/>
            </w:r>
            <w:r w:rsidRPr="00F56E35">
              <w:rPr>
                <w:rStyle w:val="Titre2Car"/>
                <w:sz w:val="14"/>
                <w:szCs w:val="14"/>
              </w:rPr>
              <w:instrText xml:space="preserve"> MERGEFIELD "AL" </w:instrText>
            </w:r>
            <w:r w:rsidRPr="00F56E35">
              <w:rPr>
                <w:rStyle w:val="Titre2Car"/>
                <w:sz w:val="14"/>
                <w:szCs w:val="14"/>
              </w:rPr>
              <w:fldChar w:fldCharType="end"/>
            </w:r>
          </w:p>
        </w:tc>
        <w:tc>
          <w:tcPr>
            <w:tcW w:w="1162" w:type="dxa"/>
          </w:tcPr>
          <w:p w14:paraId="3B5C66CF" w14:textId="4DDA24C8" w:rsidR="004B7233" w:rsidRPr="00F56E35" w:rsidRDefault="00F56E35" w:rsidP="004B7233">
            <w:pPr>
              <w:jc w:val="center"/>
              <w:rPr>
                <w:rStyle w:val="Titre2Car"/>
                <w:sz w:val="14"/>
                <w:szCs w:val="14"/>
              </w:rPr>
            </w:pPr>
            <w:r w:rsidRPr="00F56E35">
              <w:rPr>
                <w:rStyle w:val="Titre2Car"/>
                <w:sz w:val="14"/>
                <w:szCs w:val="14"/>
              </w:rPr>
              <w:fldChar w:fldCharType="begin"/>
            </w:r>
            <w:r w:rsidRPr="00F56E35">
              <w:rPr>
                <w:rStyle w:val="Titre2Car"/>
                <w:sz w:val="14"/>
                <w:szCs w:val="14"/>
              </w:rPr>
              <w:instrText xml:space="preserve"> MERGEFIELD "CyberSec" </w:instrText>
            </w:r>
            <w:r w:rsidRPr="00F56E35">
              <w:rPr>
                <w:rStyle w:val="Titre2Car"/>
                <w:sz w:val="14"/>
                <w:szCs w:val="14"/>
              </w:rPr>
              <w:fldChar w:fldCharType="end"/>
            </w:r>
          </w:p>
        </w:tc>
        <w:tc>
          <w:tcPr>
            <w:tcW w:w="1162" w:type="dxa"/>
          </w:tcPr>
          <w:p w14:paraId="62E0EFF5" w14:textId="768F41C5" w:rsidR="004B7233" w:rsidRPr="00F56E35" w:rsidRDefault="004B7233" w:rsidP="004B7233">
            <w:pPr>
              <w:jc w:val="center"/>
              <w:rPr>
                <w:rStyle w:val="Titre2Car"/>
                <w:sz w:val="14"/>
                <w:szCs w:val="14"/>
              </w:rPr>
            </w:pPr>
          </w:p>
        </w:tc>
        <w:tc>
          <w:tcPr>
            <w:tcW w:w="1162" w:type="dxa"/>
          </w:tcPr>
          <w:p w14:paraId="6A628542" w14:textId="291E1C7F" w:rsidR="004B7233" w:rsidRPr="00F56E35" w:rsidRDefault="00F56E35" w:rsidP="004B7233">
            <w:pPr>
              <w:jc w:val="center"/>
              <w:rPr>
                <w:rStyle w:val="Titre2Car"/>
                <w:sz w:val="14"/>
                <w:szCs w:val="14"/>
              </w:rPr>
            </w:pPr>
            <w:r w:rsidRPr="00F56E35">
              <w:rPr>
                <w:rStyle w:val="Titre2Car"/>
                <w:sz w:val="14"/>
                <w:szCs w:val="14"/>
              </w:rPr>
              <w:fldChar w:fldCharType="begin"/>
            </w:r>
            <w:r w:rsidRPr="00F56E35">
              <w:rPr>
                <w:rStyle w:val="Titre2Car"/>
                <w:sz w:val="14"/>
                <w:szCs w:val="14"/>
              </w:rPr>
              <w:instrText xml:space="preserve"> MERGEFIELD "IHM" </w:instrText>
            </w:r>
            <w:r w:rsidRPr="00F56E35">
              <w:rPr>
                <w:rStyle w:val="Titre2Car"/>
                <w:sz w:val="14"/>
                <w:szCs w:val="14"/>
              </w:rPr>
              <w:fldChar w:fldCharType="end"/>
            </w:r>
          </w:p>
        </w:tc>
        <w:tc>
          <w:tcPr>
            <w:tcW w:w="1162" w:type="dxa"/>
          </w:tcPr>
          <w:p w14:paraId="609F2D76" w14:textId="1707524F" w:rsidR="004B7233" w:rsidRPr="00F56E35" w:rsidRDefault="00F56E35" w:rsidP="004B7233">
            <w:pPr>
              <w:jc w:val="center"/>
              <w:rPr>
                <w:rStyle w:val="Titre2Car"/>
                <w:sz w:val="14"/>
                <w:szCs w:val="14"/>
              </w:rPr>
            </w:pPr>
            <w:r w:rsidRPr="00F56E35">
              <w:rPr>
                <w:rStyle w:val="Titre2Car"/>
                <w:sz w:val="14"/>
                <w:szCs w:val="14"/>
              </w:rPr>
              <w:fldChar w:fldCharType="begin"/>
            </w:r>
            <w:r w:rsidRPr="00F56E35">
              <w:rPr>
                <w:rStyle w:val="Titre2Car"/>
                <w:sz w:val="14"/>
                <w:szCs w:val="14"/>
              </w:rPr>
              <w:instrText xml:space="preserve"> MERGEFIELD "IoTCPS" </w:instrText>
            </w:r>
            <w:r w:rsidRPr="00F56E35">
              <w:rPr>
                <w:rStyle w:val="Titre2Car"/>
                <w:sz w:val="14"/>
                <w:szCs w:val="14"/>
              </w:rPr>
              <w:fldChar w:fldCharType="end"/>
            </w:r>
          </w:p>
        </w:tc>
        <w:tc>
          <w:tcPr>
            <w:tcW w:w="1162" w:type="dxa"/>
          </w:tcPr>
          <w:p w14:paraId="559FE4B4" w14:textId="417E2E20" w:rsidR="004B7233" w:rsidRPr="00F56E35" w:rsidRDefault="00F56E35" w:rsidP="004B7233">
            <w:pPr>
              <w:jc w:val="center"/>
              <w:rPr>
                <w:rStyle w:val="Titre2Car"/>
                <w:sz w:val="14"/>
                <w:szCs w:val="14"/>
              </w:rPr>
            </w:pPr>
            <w:r w:rsidRPr="00F56E35">
              <w:rPr>
                <w:rStyle w:val="Titre2Car"/>
                <w:sz w:val="14"/>
                <w:szCs w:val="14"/>
              </w:rPr>
              <w:fldChar w:fldCharType="begin"/>
            </w:r>
            <w:r w:rsidRPr="00F56E35">
              <w:rPr>
                <w:rStyle w:val="Titre2Car"/>
                <w:sz w:val="14"/>
                <w:szCs w:val="14"/>
              </w:rPr>
              <w:instrText xml:space="preserve"> MERGEFIELD "Ubinet" </w:instrText>
            </w:r>
            <w:r w:rsidRPr="00F56E35">
              <w:rPr>
                <w:rStyle w:val="Titre2Car"/>
                <w:sz w:val="14"/>
                <w:szCs w:val="14"/>
              </w:rPr>
              <w:fldChar w:fldCharType="end"/>
            </w:r>
          </w:p>
        </w:tc>
        <w:tc>
          <w:tcPr>
            <w:tcW w:w="1162" w:type="dxa"/>
          </w:tcPr>
          <w:p w14:paraId="7215A940" w14:textId="1C9761CA" w:rsidR="004B7233" w:rsidRPr="00F56E35" w:rsidRDefault="007669B0" w:rsidP="004B7233">
            <w:pPr>
              <w:jc w:val="center"/>
              <w:rPr>
                <w:rStyle w:val="Titre2Car"/>
                <w:sz w:val="14"/>
                <w:szCs w:val="14"/>
              </w:rPr>
            </w:pPr>
            <w:r>
              <w:rPr>
                <w:rStyle w:val="Titre2Car"/>
                <w:sz w:val="14"/>
                <w:szCs w:val="14"/>
              </w:rPr>
              <w:t>x</w:t>
            </w:r>
            <w:r w:rsidR="00F56E35" w:rsidRPr="00F56E35">
              <w:rPr>
                <w:rStyle w:val="Titre2Car"/>
                <w:sz w:val="14"/>
                <w:szCs w:val="14"/>
              </w:rPr>
              <w:fldChar w:fldCharType="begin"/>
            </w:r>
            <w:r w:rsidR="00F56E35" w:rsidRPr="00F56E35">
              <w:rPr>
                <w:rStyle w:val="Titre2Car"/>
                <w:sz w:val="14"/>
                <w:szCs w:val="14"/>
              </w:rPr>
              <w:instrText xml:space="preserve"> MERGEFIELD "M1S1_EIT_DSC" </w:instrText>
            </w:r>
            <w:r w:rsidR="00F56E35" w:rsidRPr="00F56E35">
              <w:rPr>
                <w:rStyle w:val="Titre2Car"/>
                <w:sz w:val="14"/>
                <w:szCs w:val="14"/>
              </w:rPr>
              <w:fldChar w:fldCharType="end"/>
            </w:r>
          </w:p>
        </w:tc>
        <w:tc>
          <w:tcPr>
            <w:tcW w:w="1162" w:type="dxa"/>
          </w:tcPr>
          <w:p w14:paraId="440AF09D" w14:textId="2C1CA9E5" w:rsidR="004B7233" w:rsidRPr="00F56E35" w:rsidRDefault="004B7233" w:rsidP="004B7233">
            <w:pPr>
              <w:jc w:val="center"/>
              <w:rPr>
                <w:rStyle w:val="Titre2Car"/>
                <w:sz w:val="14"/>
                <w:szCs w:val="14"/>
              </w:rPr>
            </w:pPr>
          </w:p>
        </w:tc>
        <w:tc>
          <w:tcPr>
            <w:tcW w:w="1162" w:type="dxa"/>
          </w:tcPr>
          <w:p w14:paraId="72BD9451" w14:textId="53CCC347" w:rsidR="004B7233" w:rsidRPr="00F56E35" w:rsidRDefault="00F56E35" w:rsidP="004B7233">
            <w:pPr>
              <w:jc w:val="center"/>
              <w:rPr>
                <w:rStyle w:val="Titre2Car"/>
                <w:sz w:val="14"/>
                <w:szCs w:val="14"/>
              </w:rPr>
            </w:pPr>
            <w:r w:rsidRPr="00F56E35">
              <w:rPr>
                <w:rStyle w:val="Titre2Car"/>
                <w:sz w:val="14"/>
                <w:szCs w:val="14"/>
              </w:rPr>
              <w:fldChar w:fldCharType="begin"/>
            </w:r>
            <w:r w:rsidRPr="00F56E35">
              <w:rPr>
                <w:rStyle w:val="Titre2Car"/>
                <w:sz w:val="14"/>
                <w:szCs w:val="14"/>
              </w:rPr>
              <w:instrText xml:space="preserve"> MERGEFIELD "M2S3Fintech" </w:instrText>
            </w:r>
            <w:r w:rsidRPr="00F56E35">
              <w:rPr>
                <w:rStyle w:val="Titre2Car"/>
                <w:sz w:val="14"/>
                <w:szCs w:val="14"/>
              </w:rPr>
              <w:fldChar w:fldCharType="separate"/>
            </w:r>
            <w:r w:rsidR="004007FD" w:rsidRPr="00FF2C33">
              <w:rPr>
                <w:rFonts w:asciiTheme="majorHAnsi" w:eastAsiaTheme="majorEastAsia" w:hAnsiTheme="majorHAnsi" w:cstheme="majorBidi"/>
                <w:noProof/>
                <w:color w:val="2F5496" w:themeColor="accent1" w:themeShade="BF"/>
                <w:sz w:val="14"/>
                <w:szCs w:val="14"/>
              </w:rPr>
              <w:t>X</w:t>
            </w:r>
            <w:r w:rsidRPr="00F56E35">
              <w:rPr>
                <w:rStyle w:val="Titre2Car"/>
                <w:sz w:val="14"/>
                <w:szCs w:val="14"/>
              </w:rPr>
              <w:fldChar w:fldCharType="end"/>
            </w:r>
          </w:p>
        </w:tc>
      </w:tr>
    </w:tbl>
    <w:p w14:paraId="75096C95" w14:textId="54264207" w:rsidR="0037783F" w:rsidRPr="00F56E35" w:rsidRDefault="0037783F" w:rsidP="002E6533">
      <w:pPr>
        <w:spacing w:before="240"/>
      </w:pPr>
      <w:r w:rsidRPr="00F56E35">
        <w:rPr>
          <w:rStyle w:val="Titre2Car"/>
        </w:rPr>
        <w:t>Responsable :</w:t>
      </w:r>
      <w:r w:rsidRPr="00F56E35">
        <w:rPr>
          <w:b/>
          <w:bCs/>
        </w:rPr>
        <w:t xml:space="preserve"> </w:t>
      </w:r>
      <w:r w:rsidR="00927BD1">
        <w:rPr>
          <w:b/>
          <w:bCs/>
        </w:rPr>
        <w:t xml:space="preserve">Benjamin VELLA et </w:t>
      </w:r>
      <w:r w:rsidR="00A910D1">
        <w:rPr>
          <w:b/>
          <w:bCs/>
        </w:rPr>
        <w:t>Baude Françoise</w:t>
      </w:r>
      <w:r w:rsidR="00AA15D7" w:rsidRPr="00F56E35">
        <w:rPr>
          <w:b/>
          <w:bCs/>
        </w:rPr>
        <w:t xml:space="preserve"> </w:t>
      </w:r>
      <w:r w:rsidR="00AA15D7" w:rsidRPr="00F56E35">
        <w:t>(</w:t>
      </w:r>
      <w:r w:rsidR="00EC74B4">
        <w:fldChar w:fldCharType="begin"/>
      </w:r>
      <w:r w:rsidR="00EC74B4" w:rsidRPr="00F56E35">
        <w:instrText xml:space="preserve"> MERGEFIELD Email </w:instrText>
      </w:r>
      <w:r w:rsidR="00EC74B4">
        <w:fldChar w:fldCharType="separate"/>
      </w:r>
      <w:r w:rsidR="00A910D1">
        <w:rPr>
          <w:noProof/>
        </w:rPr>
        <w:t>Françoise.Baude</w:t>
      </w:r>
      <w:r w:rsidR="004007FD">
        <w:rPr>
          <w:noProof/>
        </w:rPr>
        <w:t>@univ-cotedazur.fr</w:t>
      </w:r>
      <w:r w:rsidR="00EC74B4">
        <w:rPr>
          <w:noProof/>
        </w:rPr>
        <w:fldChar w:fldCharType="end"/>
      </w:r>
      <w:r w:rsidR="00AA15D7" w:rsidRPr="00F56E35">
        <w:t>)</w:t>
      </w:r>
    </w:p>
    <w:p w14:paraId="4FF332F7" w14:textId="77777777" w:rsidR="00F25735" w:rsidRPr="007D0F2E" w:rsidRDefault="0037783F" w:rsidP="00AA15D7">
      <w:pPr>
        <w:pStyle w:val="Titre2"/>
        <w:rPr>
          <w:lang w:val="en-US"/>
        </w:rPr>
      </w:pPr>
      <w:r w:rsidRPr="007D0F2E">
        <w:rPr>
          <w:lang w:val="en-US"/>
        </w:rPr>
        <w:t>Résumé :</w:t>
      </w:r>
    </w:p>
    <w:p w14:paraId="16A256FE" w14:textId="6077E847" w:rsidR="004007FD" w:rsidRPr="00FF2C33" w:rsidRDefault="008F7B2F" w:rsidP="004007FD">
      <w:pPr>
        <w:ind w:left="426"/>
        <w:jc w:val="both"/>
        <w:rPr>
          <w:noProof/>
          <w:lang w:val="en-US"/>
        </w:rPr>
      </w:pPr>
      <w:r>
        <w:fldChar w:fldCharType="begin"/>
      </w:r>
      <w:r w:rsidRPr="00371E1F">
        <w:rPr>
          <w:lang w:val="en-US"/>
        </w:rPr>
        <w:instrText xml:space="preserve"> MERGEFIELD Résumé </w:instrText>
      </w:r>
      <w:r>
        <w:fldChar w:fldCharType="separate"/>
      </w:r>
      <w:r w:rsidR="004007FD" w:rsidRPr="00FF2C33">
        <w:rPr>
          <w:noProof/>
          <w:lang w:val="en-US"/>
        </w:rPr>
        <w:t>In this course, we</w:t>
      </w:r>
      <w:r w:rsidR="00522DA1">
        <w:rPr>
          <w:noProof/>
          <w:lang w:val="en-US"/>
        </w:rPr>
        <w:t xml:space="preserve"> s</w:t>
      </w:r>
      <w:r w:rsidR="004007FD" w:rsidRPr="00FF2C33">
        <w:rPr>
          <w:noProof/>
          <w:lang w:val="en-US"/>
        </w:rPr>
        <w:t xml:space="preserve">tudy the </w:t>
      </w:r>
      <w:r w:rsidR="00522DA1">
        <w:rPr>
          <w:noProof/>
          <w:lang w:val="en-US"/>
        </w:rPr>
        <w:t>main</w:t>
      </w:r>
      <w:r w:rsidR="004007FD" w:rsidRPr="00FF2C33">
        <w:rPr>
          <w:noProof/>
          <w:lang w:val="en-US"/>
        </w:rPr>
        <w:t xml:space="preserve"> approaches </w:t>
      </w:r>
      <w:r w:rsidR="00522DA1">
        <w:rPr>
          <w:noProof/>
          <w:lang w:val="en-US"/>
        </w:rPr>
        <w:t>for</w:t>
      </w:r>
      <w:r w:rsidR="00A910D1">
        <w:rPr>
          <w:noProof/>
          <w:lang w:val="en-US"/>
        </w:rPr>
        <w:t xml:space="preserve"> connecting software pieces in a high level manner, using adequate middleware</w:t>
      </w:r>
      <w:r w:rsidR="00415A07">
        <w:rPr>
          <w:noProof/>
          <w:lang w:val="en-US"/>
        </w:rPr>
        <w:t>(s)</w:t>
      </w:r>
      <w:r w:rsidR="004007FD" w:rsidRPr="00FF2C33">
        <w:rPr>
          <w:noProof/>
          <w:lang w:val="en-US"/>
        </w:rPr>
        <w:t>.</w:t>
      </w:r>
      <w:r w:rsidR="00522DA1">
        <w:rPr>
          <w:noProof/>
          <w:lang w:val="en-US"/>
        </w:rPr>
        <w:t xml:space="preserve"> We also investigate the concepts middleware</w:t>
      </w:r>
      <w:r w:rsidR="00415A07">
        <w:rPr>
          <w:noProof/>
          <w:lang w:val="en-US"/>
        </w:rPr>
        <w:t>s</w:t>
      </w:r>
      <w:r w:rsidR="00522DA1">
        <w:rPr>
          <w:noProof/>
          <w:lang w:val="en-US"/>
        </w:rPr>
        <w:t xml:space="preserve"> are built upon.</w:t>
      </w:r>
    </w:p>
    <w:p w14:paraId="33C9DB08" w14:textId="55BD9701" w:rsidR="0037783F" w:rsidRPr="00927BD1" w:rsidRDefault="00A910D1" w:rsidP="00EC3A5E">
      <w:pPr>
        <w:ind w:left="426"/>
        <w:jc w:val="both"/>
        <w:rPr>
          <w:lang w:val="en-US"/>
        </w:rPr>
      </w:pPr>
      <w:r>
        <w:rPr>
          <w:noProof/>
          <w:lang w:val="en-US"/>
        </w:rPr>
        <w:t>Practical implementations will be done in Java, and in C#, using middleware</w:t>
      </w:r>
      <w:r w:rsidR="00522DA1">
        <w:rPr>
          <w:noProof/>
          <w:lang w:val="en-US"/>
        </w:rPr>
        <w:t>s</w:t>
      </w:r>
      <w:r>
        <w:rPr>
          <w:noProof/>
          <w:lang w:val="en-US"/>
        </w:rPr>
        <w:t xml:space="preserve"> like Java RMI</w:t>
      </w:r>
      <w:r w:rsidR="001F02AA">
        <w:rPr>
          <w:noProof/>
          <w:lang w:val="en-US"/>
        </w:rPr>
        <w:t>, gRPC</w:t>
      </w:r>
      <w:r>
        <w:rPr>
          <w:noProof/>
          <w:lang w:val="en-US"/>
        </w:rPr>
        <w:t>, ActiveMQ, and .Net appropriate technologies for web services based interactions</w:t>
      </w:r>
      <w:r w:rsidR="004007FD" w:rsidRPr="00FF2C33">
        <w:rPr>
          <w:noProof/>
          <w:lang w:val="en-US"/>
        </w:rPr>
        <w:t>.</w:t>
      </w:r>
      <w:r w:rsidR="008F7B2F">
        <w:rPr>
          <w:noProof/>
        </w:rPr>
        <w:fldChar w:fldCharType="end"/>
      </w:r>
      <w:r w:rsidR="00927BD1" w:rsidRPr="00927BD1">
        <w:rPr>
          <w:noProof/>
          <w:lang w:val="en-US"/>
        </w:rPr>
        <w:t xml:space="preserve"> </w:t>
      </w:r>
      <w:r w:rsidR="00927BD1">
        <w:rPr>
          <w:noProof/>
          <w:lang w:val="en-US"/>
        </w:rPr>
        <w:t xml:space="preserve">The technologies will be all used in the scope of a semester wide project, mainly centered on .NET Visual Studio IDE, using C# as main language, with </w:t>
      </w:r>
      <w:r w:rsidR="00927BD1">
        <w:rPr>
          <w:noProof/>
          <w:lang w:val="en-US"/>
        </w:rPr>
        <w:t>Microsoft</w:t>
      </w:r>
      <w:r w:rsidR="00927BD1">
        <w:rPr>
          <w:noProof/>
          <w:lang w:val="en-US"/>
        </w:rPr>
        <w:t>’ Web services technology.  Study of heterogeneity in service oriented computing will be illustrated by interconnecting the core C# code with Java, Active MQ / Message Oriented Messaging Middleware.</w:t>
      </w:r>
    </w:p>
    <w:p w14:paraId="42701107" w14:textId="5E403C45" w:rsidR="0037783F" w:rsidRPr="007D0F2E" w:rsidRDefault="00F25735" w:rsidP="00AA15D7">
      <w:pPr>
        <w:pStyle w:val="Titre2"/>
        <w:rPr>
          <w:lang w:val="en-US"/>
        </w:rPr>
      </w:pPr>
      <w:r w:rsidRPr="007D0F2E">
        <w:rPr>
          <w:lang w:val="en-US"/>
        </w:rPr>
        <w:t>Prérequis :</w:t>
      </w:r>
    </w:p>
    <w:p w14:paraId="61550B4A" w14:textId="2900514F" w:rsidR="00F25735" w:rsidRPr="00371E1F" w:rsidRDefault="008F7B2F" w:rsidP="00EC3A5E">
      <w:pPr>
        <w:ind w:left="426"/>
        <w:jc w:val="both"/>
        <w:rPr>
          <w:lang w:val="en-US"/>
        </w:rPr>
      </w:pPr>
      <w:r>
        <w:fldChar w:fldCharType="begin"/>
      </w:r>
      <w:r w:rsidRPr="00371E1F">
        <w:rPr>
          <w:lang w:val="en-US"/>
        </w:rPr>
        <w:instrText xml:space="preserve"> MERGEFIELD Prérequis </w:instrText>
      </w:r>
      <w:r>
        <w:fldChar w:fldCharType="separate"/>
      </w:r>
      <w:r w:rsidR="004007FD" w:rsidRPr="00FF2C33">
        <w:rPr>
          <w:noProof/>
          <w:lang w:val="en-US"/>
        </w:rPr>
        <w:t>•</w:t>
      </w:r>
      <w:r w:rsidR="004007FD" w:rsidRPr="00FF2C33">
        <w:rPr>
          <w:noProof/>
          <w:lang w:val="en-US"/>
        </w:rPr>
        <w:tab/>
        <w:t xml:space="preserve">Students must be proficient in </w:t>
      </w:r>
      <w:r w:rsidR="00A910D1">
        <w:rPr>
          <w:noProof/>
          <w:lang w:val="en-US"/>
        </w:rPr>
        <w:t>Java</w:t>
      </w:r>
      <w:r w:rsidR="004007FD" w:rsidRPr="00FF2C33">
        <w:rPr>
          <w:noProof/>
          <w:lang w:val="en-US"/>
        </w:rPr>
        <w:t xml:space="preserve"> programming</w:t>
      </w:r>
      <w:r w:rsidR="00415A07">
        <w:rPr>
          <w:noProof/>
          <w:lang w:val="en-US"/>
        </w:rPr>
        <w:t xml:space="preserve"> or at least master object oriented models</w:t>
      </w:r>
      <w:r w:rsidR="004007FD" w:rsidRPr="00FF2C33">
        <w:rPr>
          <w:noProof/>
          <w:lang w:val="en-US"/>
        </w:rPr>
        <w:t xml:space="preserve"> and must be familiar with</w:t>
      </w:r>
      <w:r w:rsidR="00415A07">
        <w:rPr>
          <w:noProof/>
          <w:lang w:val="en-US"/>
        </w:rPr>
        <w:t xml:space="preserve"> </w:t>
      </w:r>
      <w:r w:rsidR="00A910D1">
        <w:rPr>
          <w:noProof/>
          <w:lang w:val="en-US"/>
        </w:rPr>
        <w:t>networking concepts</w:t>
      </w:r>
      <w:r w:rsidR="004007FD" w:rsidRPr="00FF2C33">
        <w:rPr>
          <w:noProof/>
          <w:lang w:val="en-US"/>
        </w:rPr>
        <w:t>.</w:t>
      </w:r>
      <w:r>
        <w:rPr>
          <w:noProof/>
        </w:rPr>
        <w:fldChar w:fldCharType="end"/>
      </w:r>
    </w:p>
    <w:p w14:paraId="2BD0E27C" w14:textId="4A88DE33" w:rsidR="00F25735" w:rsidRPr="007D0F2E" w:rsidRDefault="00F25735" w:rsidP="00AA15D7">
      <w:pPr>
        <w:pStyle w:val="Titre2"/>
        <w:rPr>
          <w:lang w:val="en-US"/>
        </w:rPr>
      </w:pPr>
      <w:r w:rsidRPr="007D0F2E">
        <w:rPr>
          <w:lang w:val="en-US"/>
        </w:rPr>
        <w:t>Objectifs :</w:t>
      </w:r>
    </w:p>
    <w:p w14:paraId="7FC132AD" w14:textId="2F0A46C0" w:rsidR="00F25735" w:rsidRPr="00371E1F" w:rsidRDefault="008F7B2F" w:rsidP="00EC3A5E">
      <w:pPr>
        <w:ind w:left="426"/>
        <w:jc w:val="both"/>
        <w:rPr>
          <w:lang w:val="en-US"/>
        </w:rPr>
      </w:pPr>
      <w:r>
        <w:fldChar w:fldCharType="begin"/>
      </w:r>
      <w:r w:rsidRPr="00371E1F">
        <w:rPr>
          <w:lang w:val="en-US"/>
        </w:rPr>
        <w:instrText xml:space="preserve"> MERGEFIELD Objectifs </w:instrText>
      </w:r>
      <w:r>
        <w:fldChar w:fldCharType="separate"/>
      </w:r>
      <w:r w:rsidR="004007FD" w:rsidRPr="00FF2C33">
        <w:rPr>
          <w:noProof/>
          <w:lang w:val="en-US"/>
        </w:rPr>
        <w:t>•</w:t>
      </w:r>
      <w:r w:rsidR="004007FD" w:rsidRPr="00FF2C33">
        <w:rPr>
          <w:noProof/>
          <w:lang w:val="en-US"/>
        </w:rPr>
        <w:tab/>
        <w:t xml:space="preserve">Understand </w:t>
      </w:r>
      <w:r w:rsidR="00522DA1">
        <w:rPr>
          <w:noProof/>
          <w:lang w:val="en-US"/>
        </w:rPr>
        <w:t xml:space="preserve">and apply in practice </w:t>
      </w:r>
      <w:r w:rsidR="004007FD" w:rsidRPr="00FF2C33">
        <w:rPr>
          <w:noProof/>
          <w:lang w:val="en-US"/>
        </w:rPr>
        <w:t xml:space="preserve">the key concepts of </w:t>
      </w:r>
      <w:r w:rsidR="00A910D1">
        <w:rPr>
          <w:noProof/>
          <w:lang w:val="en-US"/>
        </w:rPr>
        <w:t xml:space="preserve">distributed programming, either in an object oriented synchronous method invocation model, or in an message driven asynchronous model. It also presents </w:t>
      </w:r>
      <w:r w:rsidR="00522DA1">
        <w:rPr>
          <w:noProof/>
          <w:lang w:val="en-US"/>
        </w:rPr>
        <w:t xml:space="preserve">and make use of </w:t>
      </w:r>
      <w:r w:rsidR="00A910D1">
        <w:rPr>
          <w:noProof/>
          <w:lang w:val="en-US"/>
        </w:rPr>
        <w:t>the web services technology, both SOAP and REST based</w:t>
      </w:r>
      <w:r w:rsidR="00522DA1">
        <w:rPr>
          <w:noProof/>
          <w:lang w:val="en-US"/>
        </w:rPr>
        <w:t xml:space="preserve">. General goal is to learn how </w:t>
      </w:r>
      <w:r w:rsidR="00A910D1">
        <w:rPr>
          <w:noProof/>
          <w:lang w:val="en-US"/>
        </w:rPr>
        <w:t xml:space="preserve">to connect distributed applications in an interoperable way. </w:t>
      </w:r>
      <w:r>
        <w:rPr>
          <w:noProof/>
        </w:rPr>
        <w:fldChar w:fldCharType="end"/>
      </w:r>
    </w:p>
    <w:p w14:paraId="39DF9D4F" w14:textId="3DF86B39" w:rsidR="00F25735" w:rsidRPr="007D0F2E" w:rsidRDefault="00F25735" w:rsidP="00AA15D7">
      <w:pPr>
        <w:pStyle w:val="Titre2"/>
        <w:rPr>
          <w:lang w:val="en-US"/>
        </w:rPr>
      </w:pPr>
      <w:r w:rsidRPr="007D0F2E">
        <w:rPr>
          <w:lang w:val="en-US"/>
        </w:rPr>
        <w:t>Contenu :</w:t>
      </w:r>
    </w:p>
    <w:p w14:paraId="6535FC04" w14:textId="77777777" w:rsidR="00F0493B" w:rsidRDefault="00F0493B" w:rsidP="00EC3A5E">
      <w:pPr>
        <w:ind w:left="426"/>
        <w:jc w:val="both"/>
        <w:rPr>
          <w:lang w:val="en-GB"/>
        </w:rPr>
      </w:pPr>
      <w:r>
        <w:rPr>
          <w:lang w:val="en-GB"/>
        </w:rPr>
        <w:t xml:space="preserve">RPC and RMI concepts. </w:t>
      </w:r>
    </w:p>
    <w:p w14:paraId="4F25D935" w14:textId="291BD7C5" w:rsidR="00F0493B" w:rsidRDefault="00F0493B" w:rsidP="00F0493B">
      <w:pPr>
        <w:pStyle w:val="Paragraphedeliste"/>
        <w:numPr>
          <w:ilvl w:val="0"/>
          <w:numId w:val="3"/>
        </w:numPr>
        <w:jc w:val="both"/>
        <w:rPr>
          <w:lang w:val="en-GB"/>
        </w:rPr>
      </w:pPr>
      <w:r w:rsidRPr="00F0493B">
        <w:rPr>
          <w:lang w:val="en-GB"/>
        </w:rPr>
        <w:t>Illustration with Java RMI</w:t>
      </w:r>
      <w:r w:rsidR="00EE64C9">
        <w:rPr>
          <w:lang w:val="en-GB"/>
        </w:rPr>
        <w:t xml:space="preserve"> and gRPC</w:t>
      </w:r>
      <w:r>
        <w:rPr>
          <w:lang w:val="en-GB"/>
        </w:rPr>
        <w:t>, in particular</w:t>
      </w:r>
    </w:p>
    <w:p w14:paraId="775A7FF0" w14:textId="5273C192" w:rsidR="00F0493B" w:rsidRDefault="00F0493B" w:rsidP="00F0493B">
      <w:pPr>
        <w:pStyle w:val="Paragraphedeliste"/>
        <w:numPr>
          <w:ilvl w:val="1"/>
          <w:numId w:val="3"/>
        </w:numPr>
        <w:jc w:val="both"/>
        <w:rPr>
          <w:lang w:val="en-GB"/>
        </w:rPr>
      </w:pPr>
      <w:r>
        <w:rPr>
          <w:lang w:val="en-GB"/>
        </w:rPr>
        <w:t>Naming</w:t>
      </w:r>
      <w:r w:rsidR="00EE64C9">
        <w:rPr>
          <w:lang w:val="en-GB"/>
        </w:rPr>
        <w:t>/Discovery</w:t>
      </w:r>
      <w:r>
        <w:rPr>
          <w:lang w:val="en-GB"/>
        </w:rPr>
        <w:t xml:space="preserve"> service</w:t>
      </w:r>
    </w:p>
    <w:p w14:paraId="208A2652" w14:textId="0ADF5A70" w:rsidR="00EE64C9" w:rsidRPr="00F0493B" w:rsidRDefault="00EE64C9" w:rsidP="00F0493B">
      <w:pPr>
        <w:pStyle w:val="Paragraphedeliste"/>
        <w:numPr>
          <w:ilvl w:val="1"/>
          <w:numId w:val="3"/>
        </w:numPr>
        <w:jc w:val="both"/>
        <w:rPr>
          <w:lang w:val="en-GB"/>
        </w:rPr>
      </w:pPr>
      <w:r>
        <w:rPr>
          <w:lang w:val="en-GB"/>
        </w:rPr>
        <w:t>Service definition including parameters</w:t>
      </w:r>
    </w:p>
    <w:p w14:paraId="6E2B9234" w14:textId="77777777" w:rsidR="00F0493B" w:rsidRDefault="00F0493B" w:rsidP="00F0493B">
      <w:pPr>
        <w:pStyle w:val="Paragraphedeliste"/>
        <w:numPr>
          <w:ilvl w:val="1"/>
          <w:numId w:val="3"/>
        </w:numPr>
        <w:jc w:val="both"/>
        <w:rPr>
          <w:lang w:val="en-GB"/>
        </w:rPr>
      </w:pPr>
      <w:r>
        <w:rPr>
          <w:lang w:val="en-GB"/>
        </w:rPr>
        <w:t xml:space="preserve">Multi threading management concepts </w:t>
      </w:r>
    </w:p>
    <w:p w14:paraId="5791D14C" w14:textId="7B9D840D" w:rsidR="00F0493B" w:rsidRDefault="00F0493B" w:rsidP="00F0493B">
      <w:pPr>
        <w:pStyle w:val="Paragraphedeliste"/>
        <w:numPr>
          <w:ilvl w:val="2"/>
          <w:numId w:val="3"/>
        </w:numPr>
        <w:jc w:val="both"/>
        <w:rPr>
          <w:lang w:val="en-GB"/>
        </w:rPr>
      </w:pPr>
      <w:r>
        <w:rPr>
          <w:lang w:val="en-GB"/>
        </w:rPr>
        <w:t>Some basic concurrency management tools offered in Java</w:t>
      </w:r>
      <w:r w:rsidR="00EE64C9">
        <w:rPr>
          <w:lang w:val="en-GB"/>
        </w:rPr>
        <w:t xml:space="preserve"> for instance</w:t>
      </w:r>
    </w:p>
    <w:p w14:paraId="1B3501CB" w14:textId="646EEDEB" w:rsidR="00F0493B" w:rsidRDefault="00F0493B" w:rsidP="00EC3A5E">
      <w:pPr>
        <w:ind w:left="426"/>
        <w:jc w:val="both"/>
        <w:rPr>
          <w:lang w:val="en-GB"/>
        </w:rPr>
      </w:pPr>
      <w:r>
        <w:rPr>
          <w:lang w:val="en-GB"/>
        </w:rPr>
        <w:t>Message Oriented Middleware concepts</w:t>
      </w:r>
      <w:r w:rsidR="00BE1C4F">
        <w:rPr>
          <w:lang w:val="en-GB"/>
        </w:rPr>
        <w:t xml:space="preserve"> and standards</w:t>
      </w:r>
    </w:p>
    <w:p w14:paraId="016DEFE9" w14:textId="46759432" w:rsidR="00F0493B" w:rsidRPr="00F0493B" w:rsidRDefault="00BE1C4F" w:rsidP="00F0493B">
      <w:pPr>
        <w:pStyle w:val="Paragraphedeliste"/>
        <w:numPr>
          <w:ilvl w:val="0"/>
          <w:numId w:val="2"/>
        </w:numPr>
        <w:jc w:val="both"/>
        <w:rPr>
          <w:lang w:val="en-GB"/>
        </w:rPr>
      </w:pPr>
      <w:r>
        <w:rPr>
          <w:lang w:val="en-GB"/>
        </w:rPr>
        <w:t>JMS and its i</w:t>
      </w:r>
      <w:r w:rsidR="00F0493B" w:rsidRPr="00F0493B">
        <w:rPr>
          <w:lang w:val="en-GB"/>
        </w:rPr>
        <w:t>llustration with Apache Active MQ</w:t>
      </w:r>
    </w:p>
    <w:p w14:paraId="7879D74A" w14:textId="29B3C1C2" w:rsidR="00F0493B" w:rsidRPr="00F0493B" w:rsidRDefault="00F0493B" w:rsidP="00F0493B">
      <w:pPr>
        <w:pStyle w:val="Paragraphedeliste"/>
        <w:numPr>
          <w:ilvl w:val="0"/>
          <w:numId w:val="2"/>
        </w:numPr>
        <w:jc w:val="both"/>
        <w:rPr>
          <w:lang w:val="en-GB"/>
        </w:rPr>
      </w:pPr>
      <w:r w:rsidRPr="00F0493B">
        <w:rPr>
          <w:lang w:val="en-GB"/>
        </w:rPr>
        <w:t>Brief introduction to MQTT</w:t>
      </w:r>
      <w:r w:rsidR="00EE64C9">
        <w:rPr>
          <w:lang w:val="en-GB"/>
        </w:rPr>
        <w:t xml:space="preserve"> if time allows</w:t>
      </w:r>
    </w:p>
    <w:p w14:paraId="2CA118D9" w14:textId="77777777" w:rsidR="00BE1C4F" w:rsidRPr="00927BD1" w:rsidRDefault="00BE1C4F" w:rsidP="00EC3A5E">
      <w:pPr>
        <w:ind w:left="426"/>
        <w:jc w:val="both"/>
        <w:rPr>
          <w:lang w:val="en-US"/>
        </w:rPr>
      </w:pPr>
      <w:r w:rsidRPr="00927BD1">
        <w:rPr>
          <w:lang w:val="en-US"/>
        </w:rPr>
        <w:t>Dynamic http servers</w:t>
      </w:r>
    </w:p>
    <w:p w14:paraId="72A1F5E4" w14:textId="7503D6AB" w:rsidR="00BE1C4F" w:rsidRPr="00BE1C4F" w:rsidRDefault="00BE1C4F" w:rsidP="00BE1C4F">
      <w:pPr>
        <w:ind w:left="426"/>
        <w:jc w:val="both"/>
        <w:rPr>
          <w:lang w:val="en-GB"/>
        </w:rPr>
      </w:pPr>
      <w:r w:rsidRPr="00BE1C4F">
        <w:rPr>
          <w:lang w:val="en-GB"/>
        </w:rPr>
        <w:t xml:space="preserve">Clients and </w:t>
      </w:r>
      <w:r>
        <w:rPr>
          <w:lang w:val="en-GB"/>
        </w:rPr>
        <w:t xml:space="preserve">Web </w:t>
      </w:r>
      <w:r w:rsidRPr="00BE1C4F">
        <w:rPr>
          <w:lang w:val="en-GB"/>
        </w:rPr>
        <w:t>Servers</w:t>
      </w:r>
    </w:p>
    <w:p w14:paraId="1E28C84E" w14:textId="77777777" w:rsidR="00BE1C4F" w:rsidRPr="00BE1C4F" w:rsidRDefault="00BE1C4F" w:rsidP="00BE1C4F">
      <w:pPr>
        <w:pStyle w:val="Paragraphedeliste"/>
        <w:numPr>
          <w:ilvl w:val="0"/>
          <w:numId w:val="4"/>
        </w:numPr>
        <w:jc w:val="both"/>
        <w:rPr>
          <w:lang w:val="en-US"/>
        </w:rPr>
      </w:pPr>
      <w:r w:rsidRPr="00BE1C4F">
        <w:rPr>
          <w:lang w:val="en-GB"/>
        </w:rPr>
        <w:t>WS-SOAP Clients and Servers</w:t>
      </w:r>
    </w:p>
    <w:p w14:paraId="0EE5F5BD" w14:textId="77777777" w:rsidR="00BE1C4F" w:rsidRPr="00BE1C4F" w:rsidRDefault="00BE1C4F" w:rsidP="00BE1C4F">
      <w:pPr>
        <w:pStyle w:val="Paragraphedeliste"/>
        <w:numPr>
          <w:ilvl w:val="0"/>
          <w:numId w:val="4"/>
        </w:numPr>
        <w:jc w:val="both"/>
        <w:rPr>
          <w:lang w:val="en-US"/>
        </w:rPr>
      </w:pPr>
      <w:r>
        <w:rPr>
          <w:lang w:val="en-GB"/>
        </w:rPr>
        <w:t>REST Clients and servers</w:t>
      </w:r>
    </w:p>
    <w:p w14:paraId="2B0D72C3" w14:textId="6C3975E6" w:rsidR="00F25735" w:rsidRPr="00BE1C4F" w:rsidRDefault="00BE1C4F" w:rsidP="00BE1C4F">
      <w:pPr>
        <w:ind w:left="426"/>
        <w:jc w:val="both"/>
        <w:rPr>
          <w:lang w:val="en-GB"/>
        </w:rPr>
      </w:pPr>
      <w:r w:rsidRPr="00BE1C4F">
        <w:rPr>
          <w:lang w:val="en-GB"/>
        </w:rPr>
        <w:t xml:space="preserve">Illustration in C#, in </w:t>
      </w:r>
      <w:r>
        <w:rPr>
          <w:lang w:val="en-GB"/>
        </w:rPr>
        <w:t xml:space="preserve">.NET </w:t>
      </w:r>
      <w:r w:rsidRPr="00BE1C4F">
        <w:rPr>
          <w:lang w:val="en-GB"/>
        </w:rPr>
        <w:t>Visual St</w:t>
      </w:r>
      <w:r>
        <w:rPr>
          <w:lang w:val="en-GB"/>
        </w:rPr>
        <w:t>udio, using the WCF Framework and the “ABC” service model</w:t>
      </w:r>
      <w:r w:rsidR="008F7B2F">
        <w:fldChar w:fldCharType="begin"/>
      </w:r>
      <w:r w:rsidR="008F7B2F" w:rsidRPr="00BE1C4F">
        <w:rPr>
          <w:lang w:val="en-GB"/>
        </w:rPr>
        <w:instrText xml:space="preserve"> MERGEFIELD Contenu </w:instrText>
      </w:r>
      <w:r w:rsidR="008F7B2F">
        <w:rPr>
          <w:noProof/>
        </w:rPr>
        <w:fldChar w:fldCharType="end"/>
      </w:r>
    </w:p>
    <w:p w14:paraId="5C9055ED" w14:textId="12C87C2C" w:rsidR="00F25735" w:rsidRPr="00BE1C4F" w:rsidRDefault="00F25735" w:rsidP="00AA15D7">
      <w:pPr>
        <w:pStyle w:val="Titre2"/>
        <w:rPr>
          <w:lang w:val="en-GB"/>
        </w:rPr>
      </w:pPr>
      <w:r w:rsidRPr="00BE1C4F">
        <w:rPr>
          <w:lang w:val="en-GB"/>
        </w:rPr>
        <w:t>Références :</w:t>
      </w:r>
    </w:p>
    <w:p w14:paraId="4502654E" w14:textId="37FD4569" w:rsidR="00A910D1" w:rsidRPr="00BE1C4F" w:rsidRDefault="00B8196E" w:rsidP="00A910D1">
      <w:pPr>
        <w:ind w:left="426"/>
        <w:jc w:val="both"/>
        <w:rPr>
          <w:noProof/>
          <w:lang w:val="en-GB"/>
        </w:rPr>
      </w:pPr>
      <w:r w:rsidRPr="00927BD1">
        <w:rPr>
          <w:lang w:val="en-US"/>
        </w:rPr>
        <w:t>gRPC online resources</w:t>
      </w:r>
      <w:r w:rsidR="00F25735" w:rsidRPr="00177156">
        <w:fldChar w:fldCharType="begin"/>
      </w:r>
      <w:r w:rsidR="00F25735" w:rsidRPr="00BE1C4F">
        <w:rPr>
          <w:lang w:val="en-GB"/>
        </w:rPr>
        <w:instrText xml:space="preserve"> MERGEFIELD Références </w:instrText>
      </w:r>
      <w:r w:rsidR="00F25735" w:rsidRPr="00177156">
        <w:fldChar w:fldCharType="separate"/>
      </w:r>
    </w:p>
    <w:p w14:paraId="15C487D2" w14:textId="6708EFBA" w:rsidR="00A910D1" w:rsidRPr="00A910D1" w:rsidRDefault="00A910D1" w:rsidP="00A910D1">
      <w:pPr>
        <w:ind w:left="426"/>
        <w:jc w:val="both"/>
        <w:rPr>
          <w:noProof/>
          <w:lang w:val="en-US"/>
        </w:rPr>
      </w:pPr>
      <w:r w:rsidRPr="00A910D1">
        <w:rPr>
          <w:noProof/>
          <w:lang w:val="en-US"/>
        </w:rPr>
        <w:t>Java RMI: Designing &amp; Building Distributed ApplicationsWilliam Grosso</w:t>
      </w:r>
    </w:p>
    <w:p w14:paraId="30505404" w14:textId="0FF9A28E" w:rsidR="00F25735" w:rsidRPr="00A910D1" w:rsidRDefault="004007FD" w:rsidP="00A910D1">
      <w:pPr>
        <w:ind w:firstLine="426"/>
        <w:jc w:val="both"/>
        <w:rPr>
          <w:lang w:val="en-GB"/>
        </w:rPr>
      </w:pPr>
      <w:r w:rsidRPr="00A910D1">
        <w:rPr>
          <w:noProof/>
          <w:lang w:val="en-US"/>
        </w:rPr>
        <w:t>.</w:t>
      </w:r>
      <w:r w:rsidR="00F25735" w:rsidRPr="00177156">
        <w:fldChar w:fldCharType="end"/>
      </w:r>
      <w:r w:rsidR="00A910D1" w:rsidRPr="00A910D1">
        <w:rPr>
          <w:lang w:val="en-GB"/>
        </w:rPr>
        <w:t>NET Web Services: Architecture and Implementation</w:t>
      </w:r>
      <w:r w:rsidR="00A910D1">
        <w:rPr>
          <w:lang w:val="en-GB"/>
        </w:rPr>
        <w:t>, K</w:t>
      </w:r>
      <w:r w:rsidR="00A910D1" w:rsidRPr="00A910D1">
        <w:rPr>
          <w:lang w:val="en-GB"/>
        </w:rPr>
        <w:t>eith Ballinger · 2003</w:t>
      </w:r>
    </w:p>
    <w:p w14:paraId="0D99A25D" w14:textId="04F27A49" w:rsidR="00A910D1" w:rsidRDefault="00A910D1" w:rsidP="00A910D1">
      <w:pPr>
        <w:ind w:firstLine="426"/>
        <w:jc w:val="both"/>
        <w:rPr>
          <w:lang w:val="en-GB"/>
        </w:rPr>
      </w:pPr>
      <w:r w:rsidRPr="00A910D1">
        <w:rPr>
          <w:lang w:val="en-GB"/>
        </w:rPr>
        <w:t>Java Message Servic</w:t>
      </w:r>
      <w:r>
        <w:rPr>
          <w:lang w:val="en-GB"/>
        </w:rPr>
        <w:t xml:space="preserve">e, </w:t>
      </w:r>
      <w:r w:rsidRPr="00A910D1">
        <w:rPr>
          <w:lang w:val="en-GB"/>
        </w:rPr>
        <w:t>Richard Monson-Haefel, ‎David A. Chappell · 2002</w:t>
      </w:r>
    </w:p>
    <w:p w14:paraId="6549EF1A" w14:textId="33E3C707" w:rsidR="00A910D1" w:rsidRPr="00A910D1" w:rsidRDefault="00A910D1" w:rsidP="00A910D1">
      <w:pPr>
        <w:ind w:firstLine="426"/>
        <w:jc w:val="both"/>
        <w:rPr>
          <w:lang w:val="en-US"/>
        </w:rPr>
      </w:pPr>
      <w:r w:rsidRPr="00A910D1">
        <w:rPr>
          <w:lang w:val="en-US"/>
        </w:rPr>
        <w:t>ActiveMQ in Action, Dejan Bosanac, ‎Bruce Snyder, ‎Rob Davies · 2011</w:t>
      </w:r>
    </w:p>
    <w:p w14:paraId="4105D03F" w14:textId="6D29553C" w:rsidR="00F25735" w:rsidRPr="00522DA1" w:rsidRDefault="00F25735" w:rsidP="00AA15D7">
      <w:pPr>
        <w:pStyle w:val="Titre2"/>
        <w:rPr>
          <w:lang w:val="en-GB"/>
        </w:rPr>
      </w:pPr>
      <w:r w:rsidRPr="00522DA1">
        <w:rPr>
          <w:lang w:val="en-GB"/>
        </w:rPr>
        <w:t>Acquis :</w:t>
      </w:r>
    </w:p>
    <w:p w14:paraId="64352C6E" w14:textId="2535918C" w:rsidR="00BE1C4F" w:rsidRDefault="00EE64C9" w:rsidP="00EC3A5E">
      <w:pPr>
        <w:ind w:left="426"/>
        <w:jc w:val="both"/>
        <w:rPr>
          <w:lang w:val="en-GB"/>
        </w:rPr>
      </w:pPr>
      <w:r>
        <w:rPr>
          <w:lang w:val="en-GB"/>
        </w:rPr>
        <w:t xml:space="preserve">Basic gRPC or </w:t>
      </w:r>
      <w:r w:rsidR="00BE1C4F">
        <w:rPr>
          <w:lang w:val="en-GB"/>
        </w:rPr>
        <w:t xml:space="preserve">Java </w:t>
      </w:r>
      <w:r w:rsidR="00BE1C4F" w:rsidRPr="00BE1C4F">
        <w:rPr>
          <w:lang w:val="en-GB"/>
        </w:rPr>
        <w:t>RMI applications development and</w:t>
      </w:r>
      <w:r w:rsidR="00BE1C4F">
        <w:rPr>
          <w:lang w:val="en-GB"/>
        </w:rPr>
        <w:t xml:space="preserve"> deployment</w:t>
      </w:r>
    </w:p>
    <w:p w14:paraId="40A3A957" w14:textId="77777777" w:rsidR="00BE1C4F" w:rsidRDefault="00BE1C4F" w:rsidP="00EC3A5E">
      <w:pPr>
        <w:ind w:left="426"/>
        <w:jc w:val="both"/>
        <w:rPr>
          <w:lang w:val="en-GB"/>
        </w:rPr>
      </w:pPr>
      <w:r>
        <w:rPr>
          <w:lang w:val="en-GB"/>
        </w:rPr>
        <w:t>Client server web services applications</w:t>
      </w:r>
    </w:p>
    <w:p w14:paraId="12737BD0" w14:textId="1EAE9F34" w:rsidR="005E12E3" w:rsidRPr="00522DA1" w:rsidRDefault="00BE1C4F" w:rsidP="00EC3A5E">
      <w:pPr>
        <w:ind w:left="426"/>
        <w:jc w:val="both"/>
        <w:rPr>
          <w:lang w:val="en-GB"/>
        </w:rPr>
      </w:pPr>
      <w:r>
        <w:rPr>
          <w:lang w:val="en-GB"/>
        </w:rPr>
        <w:t xml:space="preserve">Interoperable services integration, using web services and message queues </w:t>
      </w:r>
      <w:r w:rsidR="00F25735" w:rsidRPr="00177156">
        <w:fldChar w:fldCharType="begin"/>
      </w:r>
      <w:r w:rsidR="00F25735" w:rsidRPr="00522DA1">
        <w:rPr>
          <w:lang w:val="en-GB"/>
        </w:rPr>
        <w:instrText xml:space="preserve"> MERGEFIELD Acquis </w:instrText>
      </w:r>
      <w:r w:rsidR="00F25735" w:rsidRPr="00177156">
        <w:fldChar w:fldCharType="end"/>
      </w:r>
    </w:p>
    <w:p w14:paraId="5351A585" w14:textId="2D4C6FA9" w:rsidR="005E12E3" w:rsidRPr="007D0F2E" w:rsidRDefault="005E12E3" w:rsidP="005E12E3">
      <w:pPr>
        <w:pStyle w:val="Titre2"/>
        <w:rPr>
          <w:lang w:val="en-US"/>
        </w:rPr>
      </w:pPr>
      <w:r w:rsidRPr="007D0F2E">
        <w:rPr>
          <w:lang w:val="en-US"/>
        </w:rPr>
        <w:lastRenderedPageBreak/>
        <w:t>Evaluation :</w:t>
      </w:r>
    </w:p>
    <w:p w14:paraId="28334634" w14:textId="625595EC" w:rsidR="00F07002" w:rsidRPr="00927BD1" w:rsidRDefault="00927BD1">
      <w:pPr>
        <w:rPr>
          <w:lang w:val="en-US"/>
        </w:rPr>
      </w:pPr>
      <w:r w:rsidRPr="00927BD1">
        <w:rPr>
          <w:lang w:val="en-US"/>
        </w:rPr>
        <w:t>A full semester project, developed i</w:t>
      </w:r>
      <w:r>
        <w:rPr>
          <w:lang w:val="en-US"/>
        </w:rPr>
        <w:t xml:space="preserve">n small teams, but defended through an individual oral defense. </w:t>
      </w:r>
    </w:p>
    <w:sectPr w:rsidR="00F07002" w:rsidRPr="00927BD1" w:rsidSect="006F5B6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172E2"/>
    <w:multiLevelType w:val="hybridMultilevel"/>
    <w:tmpl w:val="2DBAA818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36BA3D19"/>
    <w:multiLevelType w:val="hybridMultilevel"/>
    <w:tmpl w:val="7AFA2564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494A5E8A"/>
    <w:multiLevelType w:val="hybridMultilevel"/>
    <w:tmpl w:val="CDE68C36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5B115994"/>
    <w:multiLevelType w:val="hybridMultilevel"/>
    <w:tmpl w:val="A15834F0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628927649">
    <w:abstractNumId w:val="3"/>
  </w:num>
  <w:num w:numId="2" w16cid:durableId="1033188476">
    <w:abstractNumId w:val="2"/>
  </w:num>
  <w:num w:numId="3" w16cid:durableId="1129855711">
    <w:abstractNumId w:val="1"/>
  </w:num>
  <w:num w:numId="4" w16cid:durableId="1288645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ailMerge>
    <w:mainDocumentType w:val="formLetters"/>
    <w:linkToQuery/>
    <w:dataType w:val="native"/>
    <w:connectString w:val="Provider=Microsoft.ACE.OLEDB.12.0;User ID=Admin;Data Source=C:\Users\lavirott\OneDrive - Université Nice Sophia Antipolis\PNS\2022-2023\Maquettes\SI5-M2\Syllabus\Syllabus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Feuil1$`"/>
    <w:activeRecord w:val="6"/>
    <w:checkErrors w:val="3"/>
    <w:odso>
      <w:table w:val=""/>
      <w:colDelim w:val="9"/>
      <w:fHdr/>
      <w:fieldMapData>
        <w:column w:val="0"/>
        <w:lid w:val="fr-FR"/>
      </w:fieldMapData>
      <w:fieldMapData>
        <w:type w:val="dbColumn"/>
        <w:name w:val="Titre"/>
        <w:mappedName w:val="Titre de civilité"/>
        <w:column w:val="1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type w:val="dbColumn"/>
        <w:name w:val="Email"/>
        <w:mappedName w:val="Adresse de courrier"/>
        <w:column w:val="3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</w:odso>
  </w:mailMerge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83F"/>
    <w:rsid w:val="00017AB1"/>
    <w:rsid w:val="0007454C"/>
    <w:rsid w:val="00177156"/>
    <w:rsid w:val="001F02AA"/>
    <w:rsid w:val="00250315"/>
    <w:rsid w:val="002A75E5"/>
    <w:rsid w:val="002B2665"/>
    <w:rsid w:val="002E6533"/>
    <w:rsid w:val="00303B93"/>
    <w:rsid w:val="003169A3"/>
    <w:rsid w:val="00371E1F"/>
    <w:rsid w:val="00376FA1"/>
    <w:rsid w:val="0037783F"/>
    <w:rsid w:val="003816AE"/>
    <w:rsid w:val="003E2E5A"/>
    <w:rsid w:val="004007FD"/>
    <w:rsid w:val="00415A07"/>
    <w:rsid w:val="004B7233"/>
    <w:rsid w:val="004D6421"/>
    <w:rsid w:val="00522DA1"/>
    <w:rsid w:val="00567D8D"/>
    <w:rsid w:val="005E12E3"/>
    <w:rsid w:val="005E28F6"/>
    <w:rsid w:val="00676877"/>
    <w:rsid w:val="0068609D"/>
    <w:rsid w:val="006F5B64"/>
    <w:rsid w:val="00745018"/>
    <w:rsid w:val="00745B32"/>
    <w:rsid w:val="007669B0"/>
    <w:rsid w:val="00777447"/>
    <w:rsid w:val="00780803"/>
    <w:rsid w:val="007D0F2E"/>
    <w:rsid w:val="008F7B2F"/>
    <w:rsid w:val="00927BD1"/>
    <w:rsid w:val="00A910D1"/>
    <w:rsid w:val="00AA1512"/>
    <w:rsid w:val="00AA15D7"/>
    <w:rsid w:val="00B660AD"/>
    <w:rsid w:val="00B8196E"/>
    <w:rsid w:val="00BE1C4F"/>
    <w:rsid w:val="00C95F99"/>
    <w:rsid w:val="00D21C4F"/>
    <w:rsid w:val="00D43B5F"/>
    <w:rsid w:val="00DD09EB"/>
    <w:rsid w:val="00E233AE"/>
    <w:rsid w:val="00E3058D"/>
    <w:rsid w:val="00EC3A5E"/>
    <w:rsid w:val="00EC74B4"/>
    <w:rsid w:val="00EE64C9"/>
    <w:rsid w:val="00F0493B"/>
    <w:rsid w:val="00F07002"/>
    <w:rsid w:val="00F25735"/>
    <w:rsid w:val="00F56E35"/>
    <w:rsid w:val="00F81E4B"/>
    <w:rsid w:val="00FC7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18FB2"/>
  <w15:chartTrackingRefBased/>
  <w15:docId w15:val="{72BE3694-01F1-4280-9A7B-B72AE9773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783F"/>
    <w:pPr>
      <w:spacing w:after="0" w:line="240" w:lineRule="auto"/>
    </w:pPr>
    <w:rPr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2E6533"/>
    <w:pPr>
      <w:keepNext/>
      <w:keepLines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6F5B64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910D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7783F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F5B6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itre1Car">
    <w:name w:val="Titre 1 Car"/>
    <w:basedOn w:val="Policepardfaut"/>
    <w:link w:val="Titre1"/>
    <w:uiPriority w:val="9"/>
    <w:rsid w:val="002E65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aragraphedeliste">
    <w:name w:val="List Paragraph"/>
    <w:basedOn w:val="Normal"/>
    <w:uiPriority w:val="34"/>
    <w:qFormat/>
    <w:rsid w:val="005E12E3"/>
    <w:pPr>
      <w:ind w:left="720"/>
      <w:contextualSpacing/>
    </w:pPr>
  </w:style>
  <w:style w:type="character" w:customStyle="1" w:styleId="Titre3Car">
    <w:name w:val="Titre 3 Car"/>
    <w:basedOn w:val="Policepardfaut"/>
    <w:link w:val="Titre3"/>
    <w:uiPriority w:val="9"/>
    <w:semiHidden/>
    <w:rsid w:val="00A910D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17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5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11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10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394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760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9521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4815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816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00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32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55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48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5837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554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880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7167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83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99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34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44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46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1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10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40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6ABE7-5931-41CF-B434-1B2DB3613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473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Stephane Lavirotte</dc:creator>
  <cp:keywords/>
  <dc:description/>
  <cp:lastModifiedBy>Francoise Baude</cp:lastModifiedBy>
  <cp:revision>39</cp:revision>
  <cp:lastPrinted>2022-07-10T17:07:00Z</cp:lastPrinted>
  <dcterms:created xsi:type="dcterms:W3CDTF">2022-07-10T15:37:00Z</dcterms:created>
  <dcterms:modified xsi:type="dcterms:W3CDTF">2026-04-15T13:51:00Z</dcterms:modified>
</cp:coreProperties>
</file>